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019F" w14:textId="5225F5F0" w:rsidR="00B76123" w:rsidRDefault="004557C6" w:rsidP="00611CC8">
      <w:pPr>
        <w:spacing w:line="240" w:lineRule="auto"/>
        <w:contextualSpacing/>
      </w:pPr>
      <w:r>
        <w:rPr>
          <w:noProof/>
        </w:rPr>
        <w:drawing>
          <wp:inline distT="0" distB="0" distL="0" distR="0" wp14:anchorId="0C4EB8B7" wp14:editId="1344D181">
            <wp:extent cx="2171700" cy="7692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183553" cy="773498"/>
                    </a:xfrm>
                    <a:prstGeom prst="rect">
                      <a:avLst/>
                    </a:prstGeom>
                  </pic:spPr>
                </pic:pic>
              </a:graphicData>
            </a:graphic>
          </wp:inline>
        </w:drawing>
      </w:r>
    </w:p>
    <w:p w14:paraId="1558DB3F" w14:textId="77777777" w:rsidR="00CC3F48" w:rsidRDefault="00CC3F48" w:rsidP="00611CC8">
      <w:pPr>
        <w:spacing w:line="240" w:lineRule="auto"/>
        <w:contextualSpacing/>
      </w:pPr>
    </w:p>
    <w:p w14:paraId="786952CC" w14:textId="4788A6EF" w:rsidR="004557C6" w:rsidRPr="00F43FD7" w:rsidRDefault="004557C6">
      <w:pPr>
        <w:rPr>
          <w:sz w:val="28"/>
          <w:szCs w:val="28"/>
        </w:rPr>
      </w:pPr>
      <w:r w:rsidRPr="00F43FD7">
        <w:rPr>
          <w:sz w:val="28"/>
          <w:szCs w:val="28"/>
        </w:rPr>
        <w:t>Voorstellenbrief cao MITT 2023</w:t>
      </w:r>
    </w:p>
    <w:p w14:paraId="6C063ED9" w14:textId="69D73777" w:rsidR="00611CC8" w:rsidRPr="00611CC8" w:rsidRDefault="00611CC8" w:rsidP="00611CC8">
      <w:pPr>
        <w:spacing w:line="240" w:lineRule="auto"/>
        <w:contextualSpacing/>
        <w:rPr>
          <w:b/>
          <w:bCs/>
          <w:sz w:val="24"/>
          <w:szCs w:val="24"/>
        </w:rPr>
      </w:pPr>
      <w:r w:rsidRPr="00611CC8">
        <w:rPr>
          <w:b/>
          <w:bCs/>
          <w:sz w:val="24"/>
          <w:szCs w:val="24"/>
        </w:rPr>
        <w:t>Looptijd</w:t>
      </w:r>
    </w:p>
    <w:p w14:paraId="6078EA0D" w14:textId="2C5FDB1E" w:rsidR="004557C6" w:rsidRDefault="004557C6" w:rsidP="00611CC8">
      <w:pPr>
        <w:spacing w:line="240" w:lineRule="auto"/>
        <w:contextualSpacing/>
        <w:rPr>
          <w:sz w:val="24"/>
          <w:szCs w:val="24"/>
        </w:rPr>
      </w:pPr>
      <w:r w:rsidRPr="00F43FD7">
        <w:rPr>
          <w:sz w:val="24"/>
          <w:szCs w:val="24"/>
        </w:rPr>
        <w:t>CNV Vakmensen stelt een looptijd voor van 1 jaar.</w:t>
      </w:r>
    </w:p>
    <w:p w14:paraId="7465DA82" w14:textId="77777777" w:rsidR="00611CC8" w:rsidRPr="00F43FD7" w:rsidRDefault="00611CC8" w:rsidP="00611CC8">
      <w:pPr>
        <w:spacing w:line="240" w:lineRule="auto"/>
        <w:contextualSpacing/>
        <w:rPr>
          <w:sz w:val="24"/>
          <w:szCs w:val="24"/>
        </w:rPr>
      </w:pPr>
    </w:p>
    <w:p w14:paraId="7F42F23A" w14:textId="0FE0451C" w:rsidR="00F43FD7" w:rsidRPr="00F43FD7" w:rsidRDefault="00F43FD7" w:rsidP="00F43FD7">
      <w:pPr>
        <w:spacing w:line="240" w:lineRule="auto"/>
        <w:contextualSpacing/>
        <w:rPr>
          <w:b/>
          <w:bCs/>
          <w:color w:val="000000"/>
          <w:sz w:val="24"/>
          <w:szCs w:val="24"/>
        </w:rPr>
      </w:pPr>
      <w:r w:rsidRPr="00F43FD7">
        <w:rPr>
          <w:b/>
          <w:bCs/>
          <w:color w:val="000000"/>
          <w:sz w:val="24"/>
          <w:szCs w:val="24"/>
        </w:rPr>
        <w:t>Loonvraag</w:t>
      </w:r>
    </w:p>
    <w:p w14:paraId="6515142F" w14:textId="7DE24B77" w:rsidR="004557C6" w:rsidRPr="00F43FD7" w:rsidRDefault="004557C6" w:rsidP="00F43FD7">
      <w:pPr>
        <w:spacing w:line="240" w:lineRule="auto"/>
        <w:contextualSpacing/>
        <w:rPr>
          <w:color w:val="000000"/>
          <w:sz w:val="24"/>
          <w:szCs w:val="24"/>
        </w:rPr>
      </w:pPr>
      <w:r w:rsidRPr="00F43FD7">
        <w:rPr>
          <w:color w:val="000000"/>
          <w:sz w:val="24"/>
          <w:szCs w:val="24"/>
        </w:rPr>
        <w:t xml:space="preserve">Voor het CNV staat de loonvraag in 2023 nadrukkelijk in het teken van de compensatie van de sterk gestegen prijzen. </w:t>
      </w:r>
      <w:r w:rsidR="00834D09" w:rsidRPr="00F43FD7">
        <w:rPr>
          <w:color w:val="000000"/>
          <w:sz w:val="24"/>
          <w:szCs w:val="24"/>
        </w:rPr>
        <w:t xml:space="preserve">Naast compensatie van </w:t>
      </w:r>
      <w:r w:rsidR="00FF117F">
        <w:rPr>
          <w:color w:val="000000"/>
          <w:sz w:val="24"/>
          <w:szCs w:val="24"/>
        </w:rPr>
        <w:t>de kern</w:t>
      </w:r>
      <w:r w:rsidR="00834D09" w:rsidRPr="00F43FD7">
        <w:rPr>
          <w:color w:val="000000"/>
          <w:sz w:val="24"/>
          <w:szCs w:val="24"/>
        </w:rPr>
        <w:t xml:space="preserve">inflatie dient er sprake te zijn van minimaal behoud van koopkracht. Dit houdt in dat </w:t>
      </w:r>
      <w:r w:rsidR="00D7052B" w:rsidRPr="00F43FD7">
        <w:rPr>
          <w:color w:val="000000"/>
          <w:sz w:val="24"/>
          <w:szCs w:val="24"/>
        </w:rPr>
        <w:t xml:space="preserve">de werkelijk betaalde lonen en de schaallonen worden gecorrigeerd voor de </w:t>
      </w:r>
      <w:r w:rsidR="00FF117F">
        <w:rPr>
          <w:color w:val="000000"/>
          <w:sz w:val="24"/>
          <w:szCs w:val="24"/>
        </w:rPr>
        <w:t xml:space="preserve">inflatie </w:t>
      </w:r>
      <w:r w:rsidR="00D7052B" w:rsidRPr="00F43FD7">
        <w:rPr>
          <w:color w:val="000000"/>
          <w:sz w:val="24"/>
          <w:szCs w:val="24"/>
        </w:rPr>
        <w:t>en daarnaast met 1% extra</w:t>
      </w:r>
      <w:r w:rsidR="00FF117F">
        <w:rPr>
          <w:color w:val="000000"/>
          <w:sz w:val="24"/>
          <w:szCs w:val="24"/>
        </w:rPr>
        <w:t xml:space="preserve"> worden verhoogd</w:t>
      </w:r>
      <w:r w:rsidR="00D7052B" w:rsidRPr="00F43FD7">
        <w:rPr>
          <w:color w:val="000000"/>
          <w:sz w:val="24"/>
          <w:szCs w:val="24"/>
        </w:rPr>
        <w:t>, per 1 januari 2023, met een minimum van € 250,00</w:t>
      </w:r>
    </w:p>
    <w:p w14:paraId="65EBD68D" w14:textId="77777777" w:rsidR="00611CC8" w:rsidRDefault="00611CC8" w:rsidP="00611CC8">
      <w:pPr>
        <w:spacing w:after="0" w:line="240" w:lineRule="auto"/>
        <w:contextualSpacing/>
        <w:rPr>
          <w:b/>
          <w:bCs/>
          <w:color w:val="000000"/>
          <w:sz w:val="24"/>
          <w:szCs w:val="24"/>
        </w:rPr>
      </w:pPr>
    </w:p>
    <w:p w14:paraId="0565079C" w14:textId="4DA8F5D5" w:rsidR="00611CC8" w:rsidRPr="00611CC8" w:rsidRDefault="00611CC8" w:rsidP="00611CC8">
      <w:pPr>
        <w:spacing w:after="0" w:line="240" w:lineRule="auto"/>
        <w:contextualSpacing/>
        <w:rPr>
          <w:b/>
          <w:bCs/>
          <w:color w:val="000000"/>
          <w:sz w:val="24"/>
          <w:szCs w:val="24"/>
        </w:rPr>
      </w:pPr>
      <w:r w:rsidRPr="00611CC8">
        <w:rPr>
          <w:b/>
          <w:bCs/>
          <w:color w:val="000000"/>
          <w:sz w:val="24"/>
          <w:szCs w:val="24"/>
        </w:rPr>
        <w:t>80-90-100 regeling</w:t>
      </w:r>
    </w:p>
    <w:p w14:paraId="1D414B56" w14:textId="7D18EF9B" w:rsidR="00611CC8" w:rsidRDefault="00611CC8" w:rsidP="00611CC8">
      <w:pPr>
        <w:spacing w:after="0" w:line="240" w:lineRule="auto"/>
        <w:contextualSpacing/>
        <w:rPr>
          <w:color w:val="000000"/>
          <w:sz w:val="24"/>
          <w:szCs w:val="24"/>
        </w:rPr>
      </w:pPr>
      <w:r>
        <w:rPr>
          <w:color w:val="000000"/>
          <w:sz w:val="24"/>
          <w:szCs w:val="24"/>
        </w:rPr>
        <w:t>Voorvloeiend uit afspraken uit de huidige cao, wordt de invoering van de 80-90-100 regeling in de cao 2023 opgenomen.</w:t>
      </w:r>
    </w:p>
    <w:p w14:paraId="40AD08DE" w14:textId="77777777" w:rsidR="00611CC8" w:rsidRDefault="00611CC8" w:rsidP="00611CC8">
      <w:pPr>
        <w:spacing w:after="0" w:line="240" w:lineRule="auto"/>
        <w:contextualSpacing/>
        <w:rPr>
          <w:color w:val="000000"/>
          <w:sz w:val="24"/>
          <w:szCs w:val="24"/>
        </w:rPr>
      </w:pPr>
    </w:p>
    <w:p w14:paraId="1470BEBB" w14:textId="30D24C51" w:rsidR="00F43FD7" w:rsidRPr="00F43FD7" w:rsidRDefault="00F43FD7" w:rsidP="00F43FD7">
      <w:pPr>
        <w:spacing w:line="240" w:lineRule="auto"/>
        <w:contextualSpacing/>
        <w:rPr>
          <w:b/>
          <w:bCs/>
          <w:color w:val="000000"/>
          <w:sz w:val="24"/>
          <w:szCs w:val="24"/>
        </w:rPr>
      </w:pPr>
      <w:r w:rsidRPr="00F43FD7">
        <w:rPr>
          <w:b/>
          <w:bCs/>
          <w:color w:val="000000"/>
          <w:sz w:val="24"/>
          <w:szCs w:val="24"/>
        </w:rPr>
        <w:t>Gelijke beloning</w:t>
      </w:r>
    </w:p>
    <w:p w14:paraId="70015B70" w14:textId="77589073" w:rsidR="00904CA0" w:rsidRDefault="00904CA0" w:rsidP="00F43FD7">
      <w:pPr>
        <w:spacing w:line="240" w:lineRule="auto"/>
        <w:contextualSpacing/>
        <w:rPr>
          <w:color w:val="000000"/>
          <w:sz w:val="24"/>
          <w:szCs w:val="24"/>
        </w:rPr>
      </w:pPr>
      <w:r w:rsidRPr="00F43FD7">
        <w:rPr>
          <w:color w:val="000000"/>
          <w:sz w:val="24"/>
          <w:szCs w:val="24"/>
        </w:rPr>
        <w:t>Het CNV pleit voor gelijke beloning en leeftijdsonafhankelijke arbeidsvoorwaarden</w:t>
      </w:r>
      <w:r w:rsidR="00834D09" w:rsidRPr="00F43FD7">
        <w:rPr>
          <w:color w:val="000000"/>
          <w:sz w:val="24"/>
          <w:szCs w:val="24"/>
        </w:rPr>
        <w:t xml:space="preserve">. </w:t>
      </w:r>
      <w:r w:rsidRPr="00F43FD7">
        <w:rPr>
          <w:color w:val="000000"/>
          <w:sz w:val="24"/>
          <w:szCs w:val="24"/>
        </w:rPr>
        <w:t xml:space="preserve"> </w:t>
      </w:r>
      <w:r w:rsidR="00834D09" w:rsidRPr="00F43FD7">
        <w:rPr>
          <w:color w:val="000000"/>
          <w:sz w:val="24"/>
          <w:szCs w:val="24"/>
        </w:rPr>
        <w:t>Niet leeftijd of sekse maar relevante ervaring, kennis en kunde zou onderscheidend moeten zijn</w:t>
      </w:r>
      <w:r w:rsidR="00FF117F">
        <w:rPr>
          <w:color w:val="000000"/>
          <w:sz w:val="24"/>
          <w:szCs w:val="24"/>
        </w:rPr>
        <w:t>. D</w:t>
      </w:r>
      <w:r w:rsidRPr="00F43FD7">
        <w:rPr>
          <w:color w:val="000000"/>
          <w:sz w:val="24"/>
          <w:szCs w:val="24"/>
        </w:rPr>
        <w:t>erhalve zouden jeugdschalen in de cao moeten worden afgeschaft.</w:t>
      </w:r>
      <w:r w:rsidR="00834D09" w:rsidRPr="00F43FD7">
        <w:rPr>
          <w:color w:val="000000"/>
          <w:sz w:val="24"/>
          <w:szCs w:val="24"/>
        </w:rPr>
        <w:t xml:space="preserve"> </w:t>
      </w:r>
    </w:p>
    <w:p w14:paraId="0DC9E7B4" w14:textId="77777777" w:rsidR="00611CC8" w:rsidRPr="00F43FD7" w:rsidRDefault="00611CC8" w:rsidP="00611CC8">
      <w:pPr>
        <w:pStyle w:val="Normaalweb"/>
        <w:contextualSpacing/>
        <w:rPr>
          <w:rFonts w:asciiTheme="minorHAnsi" w:hAnsiTheme="minorHAnsi" w:cstheme="minorHAnsi"/>
          <w:b/>
          <w:bCs/>
          <w:color w:val="000000"/>
        </w:rPr>
      </w:pPr>
      <w:r w:rsidRPr="00F43FD7">
        <w:rPr>
          <w:rFonts w:asciiTheme="minorHAnsi" w:hAnsiTheme="minorHAnsi" w:cstheme="minorHAnsi"/>
          <w:b/>
          <w:bCs/>
          <w:color w:val="000000"/>
        </w:rPr>
        <w:t>Kortdurend zorgverlof</w:t>
      </w:r>
    </w:p>
    <w:p w14:paraId="15CA9B17" w14:textId="1182D282" w:rsidR="00611CC8" w:rsidRDefault="00611CC8" w:rsidP="00611CC8">
      <w:pPr>
        <w:pStyle w:val="Normaalweb"/>
        <w:rPr>
          <w:rFonts w:asciiTheme="minorHAnsi" w:hAnsiTheme="minorHAnsi" w:cstheme="minorHAnsi"/>
          <w:color w:val="000000"/>
        </w:rPr>
      </w:pPr>
      <w:r w:rsidRPr="00F43FD7">
        <w:rPr>
          <w:rFonts w:asciiTheme="minorHAnsi" w:hAnsiTheme="minorHAnsi" w:cstheme="minorHAnsi"/>
          <w:color w:val="000000"/>
        </w:rPr>
        <w:t>In de cao wordt in negatieve zin afgeweken van wetgeving. Het betreft hier de doorbetaling van kortdurend zorgverlof. Art. 3.46 CNV wil dit onderscheid uit de cao halen en minimaal de bepalingen uit WAB volgen (art. 5.1 t/m 5.5, 5.7 en 5.8)</w:t>
      </w:r>
    </w:p>
    <w:p w14:paraId="21D12BFC" w14:textId="0CFD6834" w:rsidR="00924598" w:rsidRPr="00924598" w:rsidRDefault="00924598" w:rsidP="00611CC8">
      <w:pPr>
        <w:pStyle w:val="Normaalweb"/>
        <w:contextualSpacing/>
        <w:rPr>
          <w:rFonts w:asciiTheme="minorHAnsi" w:hAnsiTheme="minorHAnsi" w:cstheme="minorHAnsi"/>
          <w:b/>
          <w:bCs/>
          <w:color w:val="000000"/>
        </w:rPr>
      </w:pPr>
      <w:r w:rsidRPr="00924598">
        <w:rPr>
          <w:rFonts w:asciiTheme="minorHAnsi" w:hAnsiTheme="minorHAnsi" w:cstheme="minorHAnsi"/>
          <w:b/>
          <w:bCs/>
          <w:color w:val="000000"/>
        </w:rPr>
        <w:t>Vergoedingen</w:t>
      </w:r>
    </w:p>
    <w:p w14:paraId="6FF4F829" w14:textId="023E5D20" w:rsidR="00CC3F48" w:rsidRDefault="00924598" w:rsidP="00611CC8">
      <w:pPr>
        <w:pStyle w:val="Normaalweb"/>
        <w:contextualSpacing/>
        <w:rPr>
          <w:rFonts w:asciiTheme="minorHAnsi" w:hAnsiTheme="minorHAnsi" w:cstheme="minorHAnsi"/>
          <w:color w:val="000000"/>
        </w:rPr>
      </w:pPr>
      <w:r>
        <w:rPr>
          <w:rFonts w:asciiTheme="minorHAnsi" w:hAnsiTheme="minorHAnsi" w:cstheme="minorHAnsi"/>
          <w:color w:val="000000"/>
        </w:rPr>
        <w:t xml:space="preserve">We stellen voor om een thuiswerkregeling op te nemen in de cao en </w:t>
      </w:r>
      <w:r w:rsidR="00CC3F48">
        <w:rPr>
          <w:rFonts w:asciiTheme="minorHAnsi" w:hAnsiTheme="minorHAnsi" w:cstheme="minorHAnsi"/>
          <w:color w:val="000000"/>
        </w:rPr>
        <w:t xml:space="preserve">daarbij </w:t>
      </w:r>
      <w:r>
        <w:rPr>
          <w:rFonts w:asciiTheme="minorHAnsi" w:hAnsiTheme="minorHAnsi" w:cstheme="minorHAnsi"/>
          <w:color w:val="000000"/>
        </w:rPr>
        <w:t>gebruik te maken van de fiscaal vrijgestelde vergoeding.</w:t>
      </w:r>
    </w:p>
    <w:p w14:paraId="62D28391" w14:textId="51C30E01" w:rsidR="00924598" w:rsidRDefault="00924598" w:rsidP="00611CC8">
      <w:pPr>
        <w:pStyle w:val="Normaalweb"/>
        <w:contextualSpacing/>
        <w:rPr>
          <w:rFonts w:asciiTheme="minorHAnsi" w:hAnsiTheme="minorHAnsi" w:cstheme="minorHAnsi"/>
          <w:color w:val="000000"/>
        </w:rPr>
      </w:pPr>
      <w:r>
        <w:rPr>
          <w:rFonts w:asciiTheme="minorHAnsi" w:hAnsiTheme="minorHAnsi" w:cstheme="minorHAnsi"/>
          <w:color w:val="000000"/>
        </w:rPr>
        <w:t xml:space="preserve">Tevens willen we een reiskostenregeling afspreken die gebruik maakt van de fiscale </w:t>
      </w:r>
      <w:r w:rsidR="00CC3F48">
        <w:rPr>
          <w:rFonts w:asciiTheme="minorHAnsi" w:hAnsiTheme="minorHAnsi" w:cstheme="minorHAnsi"/>
          <w:color w:val="000000"/>
        </w:rPr>
        <w:t>vrijstelling.</w:t>
      </w:r>
      <w:r>
        <w:rPr>
          <w:rFonts w:asciiTheme="minorHAnsi" w:hAnsiTheme="minorHAnsi" w:cstheme="minorHAnsi"/>
          <w:color w:val="000000"/>
        </w:rPr>
        <w:t xml:space="preserve"> </w:t>
      </w:r>
    </w:p>
    <w:p w14:paraId="42FD244A" w14:textId="77777777" w:rsidR="00CC3F48" w:rsidRPr="00F43FD7" w:rsidRDefault="00CC3F48" w:rsidP="00611CC8">
      <w:pPr>
        <w:pStyle w:val="Normaalweb"/>
        <w:contextualSpacing/>
        <w:rPr>
          <w:rFonts w:asciiTheme="minorHAnsi" w:hAnsiTheme="minorHAnsi" w:cstheme="minorHAnsi"/>
          <w:color w:val="000000"/>
        </w:rPr>
      </w:pPr>
    </w:p>
    <w:p w14:paraId="0191C08D" w14:textId="77777777" w:rsidR="00F43FD7" w:rsidRPr="00F43FD7" w:rsidRDefault="00F43FD7" w:rsidP="00904CA0">
      <w:pPr>
        <w:pStyle w:val="Normaalweb"/>
        <w:contextualSpacing/>
        <w:rPr>
          <w:rFonts w:asciiTheme="minorHAnsi" w:hAnsiTheme="minorHAnsi" w:cstheme="minorHAnsi"/>
          <w:b/>
          <w:bCs/>
          <w:color w:val="000000"/>
        </w:rPr>
      </w:pPr>
      <w:proofErr w:type="spellStart"/>
      <w:r w:rsidRPr="00F43FD7">
        <w:rPr>
          <w:rFonts w:asciiTheme="minorHAnsi" w:hAnsiTheme="minorHAnsi" w:cstheme="minorHAnsi"/>
          <w:b/>
          <w:bCs/>
          <w:color w:val="000000"/>
        </w:rPr>
        <w:t>Flex</w:t>
      </w:r>
      <w:proofErr w:type="spellEnd"/>
    </w:p>
    <w:p w14:paraId="6520699D" w14:textId="70F10DDF" w:rsidR="00904CA0" w:rsidRDefault="00904CA0" w:rsidP="00904CA0">
      <w:pPr>
        <w:pStyle w:val="Normaalweb"/>
        <w:contextualSpacing/>
        <w:rPr>
          <w:rFonts w:asciiTheme="minorHAnsi" w:hAnsiTheme="minorHAnsi" w:cstheme="minorHAnsi"/>
          <w:color w:val="000000"/>
        </w:rPr>
      </w:pPr>
      <w:r w:rsidRPr="00F43FD7">
        <w:rPr>
          <w:rFonts w:asciiTheme="minorHAnsi" w:hAnsiTheme="minorHAnsi" w:cstheme="minorHAnsi"/>
          <w:color w:val="000000"/>
        </w:rPr>
        <w:t xml:space="preserve">Het gebruik van flexibele contracten is, met name aan de onderkant van de arbeidsmarkt, te ver doorgeschoten. Het gaat dan onder meer om tijdelijke contracten die elkaar opvolgen, </w:t>
      </w:r>
      <w:proofErr w:type="spellStart"/>
      <w:r w:rsidRPr="00F43FD7">
        <w:rPr>
          <w:rFonts w:asciiTheme="minorHAnsi" w:hAnsiTheme="minorHAnsi" w:cstheme="minorHAnsi"/>
          <w:color w:val="000000"/>
        </w:rPr>
        <w:t>nulurencontracten</w:t>
      </w:r>
      <w:proofErr w:type="spellEnd"/>
      <w:r w:rsidRPr="00F43FD7">
        <w:rPr>
          <w:rFonts w:asciiTheme="minorHAnsi" w:hAnsiTheme="minorHAnsi" w:cstheme="minorHAnsi"/>
          <w:color w:val="000000"/>
        </w:rPr>
        <w:t xml:space="preserve">, uitzendwerk, </w:t>
      </w:r>
      <w:proofErr w:type="spellStart"/>
      <w:r w:rsidRPr="00F43FD7">
        <w:rPr>
          <w:rFonts w:asciiTheme="minorHAnsi" w:hAnsiTheme="minorHAnsi" w:cstheme="minorHAnsi"/>
          <w:color w:val="000000"/>
        </w:rPr>
        <w:t>payrolling</w:t>
      </w:r>
      <w:proofErr w:type="spellEnd"/>
      <w:r w:rsidRPr="00F43FD7">
        <w:rPr>
          <w:rFonts w:asciiTheme="minorHAnsi" w:hAnsiTheme="minorHAnsi" w:cstheme="minorHAnsi"/>
          <w:color w:val="000000"/>
        </w:rPr>
        <w:t>, bemiddeling van zzp’ers en contracting. Deze flexibele contracten worden al lang niet meer alleen ingezet voor 'piek en ziek', maar in toenemende mate voor structureel werk.</w:t>
      </w:r>
      <w:r w:rsidR="00E35A1F">
        <w:rPr>
          <w:rFonts w:asciiTheme="minorHAnsi" w:hAnsiTheme="minorHAnsi" w:cstheme="minorHAnsi"/>
          <w:color w:val="000000"/>
        </w:rPr>
        <w:t xml:space="preserve"> </w:t>
      </w:r>
      <w:r w:rsidRPr="00F43FD7">
        <w:rPr>
          <w:rFonts w:asciiTheme="minorHAnsi" w:hAnsiTheme="minorHAnsi" w:cstheme="minorHAnsi"/>
          <w:color w:val="000000"/>
        </w:rPr>
        <w:t>Bij goed functioneren dient de werkgever, binnen de mogelijkheden van de organisatie, een arbeidsovereenkomst voor onbepaalde tijd te bieden, dit moet worden vastgelegd in de cao.</w:t>
      </w:r>
    </w:p>
    <w:p w14:paraId="7DAE7FEB" w14:textId="77777777" w:rsidR="00CC3F48" w:rsidRDefault="00CC3F48" w:rsidP="00F43FD7">
      <w:pPr>
        <w:spacing w:line="240" w:lineRule="auto"/>
        <w:contextualSpacing/>
        <w:rPr>
          <w:b/>
          <w:bCs/>
          <w:sz w:val="24"/>
          <w:szCs w:val="24"/>
        </w:rPr>
      </w:pPr>
    </w:p>
    <w:p w14:paraId="660011DF" w14:textId="77777777" w:rsidR="00CC3F48" w:rsidRDefault="00CC3F48" w:rsidP="00F43FD7">
      <w:pPr>
        <w:spacing w:line="240" w:lineRule="auto"/>
        <w:contextualSpacing/>
        <w:rPr>
          <w:b/>
          <w:bCs/>
          <w:sz w:val="24"/>
          <w:szCs w:val="24"/>
        </w:rPr>
      </w:pPr>
    </w:p>
    <w:p w14:paraId="4DB31D26" w14:textId="2A6E56AE" w:rsidR="00834D09" w:rsidRPr="00F43FD7" w:rsidRDefault="00834D09" w:rsidP="00F43FD7">
      <w:pPr>
        <w:spacing w:line="240" w:lineRule="auto"/>
        <w:contextualSpacing/>
        <w:rPr>
          <w:b/>
          <w:bCs/>
          <w:sz w:val="24"/>
          <w:szCs w:val="24"/>
        </w:rPr>
      </w:pPr>
      <w:r w:rsidRPr="00F43FD7">
        <w:rPr>
          <w:b/>
          <w:bCs/>
          <w:sz w:val="24"/>
          <w:szCs w:val="24"/>
        </w:rPr>
        <w:lastRenderedPageBreak/>
        <w:t xml:space="preserve">Verlof </w:t>
      </w:r>
    </w:p>
    <w:p w14:paraId="6B7211F2" w14:textId="68BB5997" w:rsidR="00834D09" w:rsidRDefault="00B52A86" w:rsidP="00F43FD7">
      <w:pPr>
        <w:spacing w:line="240" w:lineRule="auto"/>
        <w:contextualSpacing/>
        <w:rPr>
          <w:sz w:val="24"/>
          <w:szCs w:val="24"/>
        </w:rPr>
      </w:pPr>
      <w:r>
        <w:rPr>
          <w:sz w:val="24"/>
          <w:szCs w:val="24"/>
        </w:rPr>
        <w:t>Iedere levensfase kent verschillende behoeftes aan verlof. Een aantal verlofregelingen zijn wettelijk geregeld. CNV pleit voor maatwerkafspraken passend bij privésituatie/levensfase. Rouwverlof maar ook mantelzorg verdienen hierbij extra aandacht.</w:t>
      </w:r>
    </w:p>
    <w:p w14:paraId="7668F48E" w14:textId="337AF1B5" w:rsidR="00FF117F" w:rsidRDefault="00FF117F" w:rsidP="00F43FD7">
      <w:pPr>
        <w:spacing w:line="240" w:lineRule="auto"/>
        <w:contextualSpacing/>
        <w:rPr>
          <w:sz w:val="24"/>
          <w:szCs w:val="24"/>
        </w:rPr>
      </w:pPr>
    </w:p>
    <w:p w14:paraId="31D3FAE0" w14:textId="3EAE397E" w:rsidR="00FF117F" w:rsidRDefault="00FF117F" w:rsidP="00FF117F">
      <w:r>
        <w:t>CNV Vakmensen behoudt zich het recht voor om haar voorstellen te wijzigen en/of aan te vullen.</w:t>
      </w:r>
    </w:p>
    <w:p w14:paraId="0E978BFE" w14:textId="77777777" w:rsidR="00FF117F" w:rsidRPr="00FF117F" w:rsidRDefault="00FF117F" w:rsidP="00F43FD7">
      <w:pPr>
        <w:spacing w:line="240" w:lineRule="auto"/>
        <w:contextualSpacing/>
      </w:pPr>
    </w:p>
    <w:p w14:paraId="7D9664A0" w14:textId="77777777" w:rsidR="00F43FD7" w:rsidRDefault="00F43FD7" w:rsidP="00834D09">
      <w:pPr>
        <w:rPr>
          <w:color w:val="000000"/>
          <w:sz w:val="24"/>
          <w:szCs w:val="24"/>
        </w:rPr>
      </w:pPr>
    </w:p>
    <w:p w14:paraId="08E3DEB1" w14:textId="77777777" w:rsidR="00904CA0" w:rsidRDefault="00904CA0"/>
    <w:sectPr w:rsidR="00904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C6"/>
    <w:rsid w:val="004557C6"/>
    <w:rsid w:val="00611CC8"/>
    <w:rsid w:val="00834D09"/>
    <w:rsid w:val="00904CA0"/>
    <w:rsid w:val="00924598"/>
    <w:rsid w:val="00B52A86"/>
    <w:rsid w:val="00B76123"/>
    <w:rsid w:val="00CC3F48"/>
    <w:rsid w:val="00D20D54"/>
    <w:rsid w:val="00D7052B"/>
    <w:rsid w:val="00DB13BF"/>
    <w:rsid w:val="00E35A1F"/>
    <w:rsid w:val="00F43FD7"/>
    <w:rsid w:val="00FF1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8BF6"/>
  <w15:chartTrackingRefBased/>
  <w15:docId w15:val="{7BB74ECD-EB1D-4F8A-8C3D-57499ED0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4C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4660">
      <w:bodyDiv w:val="1"/>
      <w:marLeft w:val="0"/>
      <w:marRight w:val="0"/>
      <w:marTop w:val="0"/>
      <w:marBottom w:val="0"/>
      <w:divBdr>
        <w:top w:val="none" w:sz="0" w:space="0" w:color="auto"/>
        <w:left w:val="none" w:sz="0" w:space="0" w:color="auto"/>
        <w:bottom w:val="none" w:sz="0" w:space="0" w:color="auto"/>
        <w:right w:val="none" w:sz="0" w:space="0" w:color="auto"/>
      </w:divBdr>
    </w:div>
    <w:div w:id="1962806947">
      <w:bodyDiv w:val="1"/>
      <w:marLeft w:val="0"/>
      <w:marRight w:val="0"/>
      <w:marTop w:val="0"/>
      <w:marBottom w:val="0"/>
      <w:divBdr>
        <w:top w:val="none" w:sz="0" w:space="0" w:color="auto"/>
        <w:left w:val="none" w:sz="0" w:space="0" w:color="auto"/>
        <w:bottom w:val="none" w:sz="0" w:space="0" w:color="auto"/>
        <w:right w:val="none" w:sz="0" w:space="0" w:color="auto"/>
      </w:divBdr>
    </w:div>
    <w:div w:id="20141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1996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Huntjens</dc:creator>
  <cp:keywords/>
  <dc:description/>
  <cp:lastModifiedBy>Kitty Huntjens</cp:lastModifiedBy>
  <cp:revision>2</cp:revision>
  <dcterms:created xsi:type="dcterms:W3CDTF">2022-11-21T16:17:00Z</dcterms:created>
  <dcterms:modified xsi:type="dcterms:W3CDTF">2022-11-21T16:17:00Z</dcterms:modified>
</cp:coreProperties>
</file>